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B76" w:rsidRDefault="000F2B76" w:rsidP="000F2B76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451340" cy="6875997"/>
            <wp:effectExtent l="0" t="0" r="0" b="1270"/>
            <wp:docPr id="1" name="Рисунок 1" descr="C:\Users\татьяна\AppData\Local\Microsoft\Windows\Temporary Internet Files\Content.Word\5б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5б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340" cy="687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2B76" w:rsidRPr="008D757F" w:rsidRDefault="000F2B76" w:rsidP="000F2B7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абочая программа </w:t>
      </w:r>
      <w:r w:rsidRPr="006F77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по биологии для 5 класса 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составлена  на  основе следующих нормативных документов:</w:t>
      </w:r>
    </w:p>
    <w:p w:rsidR="000F2B76" w:rsidRPr="006F7733" w:rsidRDefault="000F2B76" w:rsidP="000F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B76" w:rsidRPr="006F7733" w:rsidRDefault="000F2B76" w:rsidP="000F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Закона Республики Татарстан от 22 июля 2013 г. №68-3 РТ "Об образовании":</w:t>
      </w:r>
    </w:p>
    <w:p w:rsidR="000F2B76" w:rsidRPr="006F7733" w:rsidRDefault="000F2B76" w:rsidP="000F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</w:t>
      </w:r>
      <w:r w:rsidR="00CB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образовательного  стандарт</w:t>
      </w:r>
      <w:proofErr w:type="gramStart"/>
      <w:r w:rsidR="00CB2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ООО</w:t>
      </w:r>
      <w:proofErr w:type="gramEnd"/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 Приказа МО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 РТ от 19.08.2015 г. исх. 1055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/15 «Об утверждении методических рекомендаций по проектированию содержания организационного раздела основной образовател</w:t>
      </w:r>
      <w:r w:rsidR="00CB2A57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ьной программы основного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для общеобразовательных организаций РТ»: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- Основной образовательной программы основного общего образования МБОУ «Лебединская ООШ»;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Республики Татарстан на 2017 - 2018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(утвержденного решением педагогического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 № 1 от 31 августа 2017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года);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F7733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      - 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Пасечника и коллектива авторов. Биология. Рабочие программы. Предметная линия учебников «Линия жизни» 5-9 классы. М.: Просвещение, 2013. – 80 с. (Соответствует требованиям ФГОС).</w:t>
      </w:r>
    </w:p>
    <w:p w:rsidR="000F2B76" w:rsidRPr="006F7733" w:rsidRDefault="000F2B76" w:rsidP="000F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B76" w:rsidRPr="006F7733" w:rsidRDefault="000F2B76" w:rsidP="000F2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ориентирована на использование учебника: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Пасечник В. В. Биология.. 5-6 класс. Учебник / М. «Просвещение» 2016, -160.</w:t>
      </w:r>
    </w:p>
    <w:p w:rsidR="000F2B76" w:rsidRPr="006F7733" w:rsidRDefault="000F2B76" w:rsidP="000F2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2B76" w:rsidRPr="006F7733" w:rsidRDefault="000F2B76" w:rsidP="000F2B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уровню подготовки </w:t>
      </w:r>
      <w:proofErr w:type="gramStart"/>
      <w:r w:rsidRPr="006F7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0F2B76" w:rsidRPr="006F7733" w:rsidRDefault="000F2B76" w:rsidP="000F2B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B76" w:rsidRPr="006F7733" w:rsidRDefault="000F2B76" w:rsidP="000F2B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Требования к результатам обучения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личностные, </w:t>
      </w:r>
      <w:proofErr w:type="spellStart"/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предметные результаты. </w:t>
      </w:r>
    </w:p>
    <w:p w:rsidR="000F2B76" w:rsidRPr="006F7733" w:rsidRDefault="000F2B76" w:rsidP="000F2B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биологии: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Родину; 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личностных представлений о целостности природы, 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толерантности и миролюбия;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ледовательской, творческой и других видах деятельности;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0F2B76" w:rsidRPr="006F7733" w:rsidRDefault="000F2B76" w:rsidP="000F2B7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0F2B76" w:rsidRDefault="000F2B76" w:rsidP="000F2B7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F2B76" w:rsidRPr="006F7733" w:rsidRDefault="000F2B76" w:rsidP="000F2B7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F77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6F77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результаты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биологии:</w:t>
      </w:r>
    </w:p>
    <w:p w:rsidR="000F2B76" w:rsidRPr="006F7733" w:rsidRDefault="000F2B76" w:rsidP="000F2B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учиться </w:t>
      </w:r>
      <w:proofErr w:type="gramStart"/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0F2B76" w:rsidRPr="006F7733" w:rsidRDefault="000F2B76" w:rsidP="000F2B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0F2B76" w:rsidRPr="006F7733" w:rsidRDefault="000F2B76" w:rsidP="000F2B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умения работать с различными источниками биологической информации: текст учебника, научно-популярной литературой, биологическими словарями справочниками, анализировать и оценивать информацию</w:t>
      </w:r>
    </w:p>
    <w:p w:rsidR="000F2B76" w:rsidRPr="006F7733" w:rsidRDefault="000F2B76" w:rsidP="000F2B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в учебной и познавательной деятельности</w:t>
      </w:r>
    </w:p>
    <w:p w:rsidR="000F2B76" w:rsidRPr="006F7733" w:rsidRDefault="000F2B76" w:rsidP="000F2B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информационно-коммуникативных технологий.</w:t>
      </w:r>
    </w:p>
    <w:p w:rsidR="000F2B76" w:rsidRPr="006F7733" w:rsidRDefault="000F2B76" w:rsidP="000F2B76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осознанно использовать речевые средства для дискуссии и аргументации своей позиции, сравнивать различные точки зрения, аргументировать и отстаивать свою точку зрения.   </w:t>
      </w:r>
    </w:p>
    <w:p w:rsidR="000F2B76" w:rsidRPr="006F7733" w:rsidRDefault="000F2B76" w:rsidP="000F2B76">
      <w:pPr>
        <w:spacing w:after="0" w:line="240" w:lineRule="auto"/>
        <w:ind w:firstLine="40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Предметными результатами</w:t>
      </w:r>
      <w:r w:rsidRPr="006F77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биологии являются:</w:t>
      </w:r>
    </w:p>
    <w:p w:rsidR="000F2B76" w:rsidRPr="006F7733" w:rsidRDefault="000F2B76" w:rsidP="000F2B7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научных знаний о живой природе и закономерностях её развития, исторически быстром сокращении биологического разнообразия в биосфере в результате деятельности человека для создания естественно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 картины мира;</w:t>
      </w:r>
    </w:p>
    <w:p w:rsidR="000F2B76" w:rsidRPr="006F7733" w:rsidRDefault="000F2B76" w:rsidP="000F2B7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экосистемной</w:t>
      </w:r>
      <w:proofErr w:type="spellEnd"/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жизни, о взаимосвязи живого и неживого в биосфере, наследственности и изменчивости организм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 овладение понятийны</w:t>
      </w: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аппаратом биологии;</w:t>
      </w:r>
    </w:p>
    <w:p w:rsidR="000F2B76" w:rsidRPr="006F7733" w:rsidRDefault="000F2B76" w:rsidP="000F2B7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методов биологической науки и проведение несложных биологических экспериментов для изучения живых организмов и человека, проведение экологического мониторинга в окружающей среде;</w:t>
      </w:r>
    </w:p>
    <w:p w:rsidR="000F2B76" w:rsidRPr="006F7733" w:rsidRDefault="000F2B76" w:rsidP="000F2B76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среды;</w:t>
      </w:r>
    </w:p>
    <w:p w:rsidR="000F2B76" w:rsidRPr="006F7733" w:rsidRDefault="000F2B76" w:rsidP="000F2B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B76" w:rsidRPr="006F7733" w:rsidRDefault="000F2B76" w:rsidP="000F2B76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0F2B76" w:rsidRPr="006F7733" w:rsidRDefault="000F2B76" w:rsidP="000F2B76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 ПРОГРАММЫ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</w:t>
      </w:r>
      <w:r w:rsidRPr="006F773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5  КЛАСС (35 ч)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</w:p>
    <w:p w:rsidR="000F2B76" w:rsidRPr="006F7733" w:rsidRDefault="000F2B76" w:rsidP="000F2B76">
      <w:pPr>
        <w:suppressAutoHyphens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</w:pP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Материал курса биологии в 5 классе разделен на четыре главы, которым предшествует введение.</w:t>
      </w:r>
    </w:p>
    <w:p w:rsidR="000F2B76" w:rsidRPr="006F7733" w:rsidRDefault="000F2B76" w:rsidP="000F2B76">
      <w:pPr>
        <w:suppressAutoHyphens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</w:pP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Во введении обучающиеся знакомятся с биологией как наукой о живой природе, с биологическими науками и объектами их изучения. Школьники получают представление о методах научного познания и приобретают навыки их использования. Материал введения позволяет углубить и расширить представления о свойствах живых организмов и их приспособленности к жизни в различных средах обитания. Знакомств с экологическими факторами акцентирует внимание на взаимосвязи и взаимозависимости всех компонентов природы.</w:t>
      </w:r>
    </w:p>
    <w:p w:rsidR="000F2B76" w:rsidRPr="006F7733" w:rsidRDefault="000F2B76" w:rsidP="000F2B76">
      <w:pPr>
        <w:suppressAutoHyphens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</w:pP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Глава 1 знакомит с особенностями строения и жизнедеятельности растительной клетки как единицы живого. Школьники узнают также о тканях растительного организма и научатся их различать на микропрепаратах. Особое внимание в каждом параграфе этой главы уделяется формированию у обучающихся навыков работы с увеличительными приборами и самостоятельного выполнения лабораторных работ.</w:t>
      </w:r>
    </w:p>
    <w:p w:rsidR="000F2B76" w:rsidRPr="006F7733" w:rsidRDefault="000F2B76" w:rsidP="000F2B76">
      <w:pPr>
        <w:suppressAutoHyphens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</w:pP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Глава 2 посвящена изучению особенностей строения и жизнедеятельности бактерий как представителей самостоятельного царства живой природы. Обучающиеся знакомятся с многообразием и распространением бактерий, а также узнают об их положительном и отрицательном значении в природе и жизни человека, учатся избегать заражения болезнетворными бактериями.</w:t>
      </w:r>
    </w:p>
    <w:p w:rsidR="000F2B76" w:rsidRPr="006F7733" w:rsidRDefault="000F2B76" w:rsidP="000F2B76">
      <w:pPr>
        <w:suppressAutoHyphens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</w:pP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При изучении главы 3 обучающиеся узнают об особенностях строения и жизнедеятельности представителей царства </w:t>
      </w:r>
      <w:r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«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Грибы</w:t>
      </w:r>
      <w:r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»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, получают представление об</w:t>
      </w:r>
      <w:r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их</w:t>
      </w:r>
      <w:r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многообразии. Особое внимание в главе уделяется значению грибов в природе и жизни человека. Школьники учатся отличать ядовитые и съедобные грибы, а также оказывать первую доврачебную помощь при отравлении грибами.</w:t>
      </w:r>
    </w:p>
    <w:p w:rsidR="000F2B76" w:rsidRPr="006F7733" w:rsidRDefault="000F2B76" w:rsidP="000F2B76">
      <w:pPr>
        <w:suppressAutoHyphens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</w:pP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 xml:space="preserve">Глава 4 посвящена царству </w:t>
      </w:r>
      <w:r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«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Растения</w:t>
      </w:r>
      <w:r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»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 xml:space="preserve">. Обучающиеся знакомятся с многообразием растений и расширяют свои знания об их значении в природе и жизни человека. Школьники учатся распознавать растения разных отделов и устанавливать связь между особенностями строения растений и средой их обитания. Основные отделы царства Растения изучаются последовательно от водорослей к </w:t>
      </w:r>
      <w:proofErr w:type="gramStart"/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покрытосеменным</w:t>
      </w:r>
      <w:proofErr w:type="gramEnd"/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 xml:space="preserve">, что дает возможность проследить усложнение растительных организмов в процессе эволюции. </w:t>
      </w:r>
      <w:r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Последний параграф данной главы «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Происхождение растений. Основные этапы развития растительного мира</w:t>
      </w:r>
      <w:r>
        <w:rPr>
          <w:rFonts w:ascii="Cambria Math" w:eastAsia="Newton-Regular" w:hAnsi="Cambria Math" w:cs="Times New Roman"/>
          <w:kern w:val="1"/>
          <w:sz w:val="24"/>
          <w:szCs w:val="24"/>
          <w:lang w:eastAsia="hi-IN" w:bidi="hi-IN"/>
        </w:rPr>
        <w:t>»</w:t>
      </w:r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 xml:space="preserve"> позволяет обобщить и систематизировать знания </w:t>
      </w:r>
      <w:proofErr w:type="gramStart"/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>обучающихся</w:t>
      </w:r>
      <w:proofErr w:type="gramEnd"/>
      <w:r w:rsidRPr="006F7733">
        <w:rPr>
          <w:rFonts w:ascii="Times New Roman" w:eastAsia="Newton-Regular" w:hAnsi="Times New Roman" w:cs="Times New Roman"/>
          <w:kern w:val="1"/>
          <w:sz w:val="24"/>
          <w:szCs w:val="24"/>
          <w:lang w:eastAsia="hi-IN" w:bidi="hi-IN"/>
        </w:rPr>
        <w:t xml:space="preserve"> по пройденной теме.</w:t>
      </w:r>
    </w:p>
    <w:p w:rsidR="000F2B76" w:rsidRPr="006F7733" w:rsidRDefault="000F2B76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2B76" w:rsidRPr="006F7733" w:rsidRDefault="000F2B76" w:rsidP="000F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F773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Тематическое планирование </w:t>
      </w:r>
    </w:p>
    <w:p w:rsidR="000F2B76" w:rsidRPr="006F7733" w:rsidRDefault="000F2B76" w:rsidP="000F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31"/>
        <w:gridCol w:w="11097"/>
        <w:gridCol w:w="2672"/>
      </w:tblGrid>
      <w:tr w:rsidR="000F2B76" w:rsidRPr="006F7733" w:rsidTr="001C3FDC">
        <w:tc>
          <w:tcPr>
            <w:tcW w:w="1346" w:type="dxa"/>
          </w:tcPr>
          <w:p w:rsidR="000F2B76" w:rsidRPr="006F7733" w:rsidRDefault="000F2B76" w:rsidP="001C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236" w:type="dxa"/>
          </w:tcPr>
          <w:p w:rsidR="000F2B76" w:rsidRPr="006F7733" w:rsidRDefault="000F2B76" w:rsidP="001C3FDC">
            <w:pPr>
              <w:widowControl w:val="0"/>
              <w:autoSpaceDE w:val="0"/>
              <w:autoSpaceDN w:val="0"/>
              <w:adjustRightInd w:val="0"/>
              <w:ind w:left="11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Наименование разделов и тем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0F2B76" w:rsidRPr="006F7733" w:rsidTr="001C3FDC">
        <w:trPr>
          <w:trHeight w:val="245"/>
        </w:trPr>
        <w:tc>
          <w:tcPr>
            <w:tcW w:w="134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</w:tr>
      <w:tr w:rsidR="000F2B76" w:rsidRPr="006F7733" w:rsidTr="001C3FDC">
        <w:tc>
          <w:tcPr>
            <w:tcW w:w="134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F2B76" w:rsidRPr="006F7733" w:rsidTr="001C3FDC">
        <w:tc>
          <w:tcPr>
            <w:tcW w:w="134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Царство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Бактерии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F2B76" w:rsidRPr="006F7733" w:rsidTr="001C3FDC">
        <w:tc>
          <w:tcPr>
            <w:tcW w:w="134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Царство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2B76" w:rsidRPr="006F7733" w:rsidTr="001C3FDC">
        <w:tc>
          <w:tcPr>
            <w:tcW w:w="134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3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Царство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F2B76" w:rsidRPr="006F7733" w:rsidTr="001C3FDC">
        <w:tc>
          <w:tcPr>
            <w:tcW w:w="134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6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spacing w:before="12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F2B76" w:rsidRDefault="000F2B76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2A57" w:rsidRPr="006F7733" w:rsidRDefault="00CB2A57" w:rsidP="000F2B7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F2B76" w:rsidRPr="006F7733" w:rsidRDefault="000F2B76" w:rsidP="000F2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77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Style w:val="1"/>
        <w:tblW w:w="15276" w:type="dxa"/>
        <w:tblLook w:val="04A0" w:firstRow="1" w:lastRow="0" w:firstColumn="1" w:lastColumn="0" w:noHBand="0" w:noVBand="1"/>
      </w:tblPr>
      <w:tblGrid>
        <w:gridCol w:w="795"/>
        <w:gridCol w:w="11787"/>
        <w:gridCol w:w="2694"/>
      </w:tblGrid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7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(6 ч) 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наука о живой природе.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7" w:type="dxa"/>
          </w:tcPr>
          <w:p w:rsidR="000F2B76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Методы исследования в биологии.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«Проведение фенологических наблюдений за изменениями, происходящими в жизни растений осенью».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живой природы. Царства живых организмов. Отличительные признаки живого </w:t>
            </w:r>
            <w:proofErr w:type="gram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 неживого.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Среды обитания живых организмов. 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Экологические факторы  и их влияние на живые организмы.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урок по теме: «Введение». 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7" w:type="dxa"/>
          </w:tcPr>
          <w:p w:rsidR="000F2B76" w:rsidRPr="006F7733" w:rsidRDefault="000F2B76" w:rsidP="001C3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>Клеточное строение организмов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 ч)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Устройство увеличительных приборов. Лабораторная работа №1 «Знакомство с увеличительными приборами».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клетки. 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микропрепарата кожицы чешуи лука. Лабораторная работа №2 «Приготовление и рассматривание препарата кожицы чешуи лука под микроскопом».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Пластиды.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клетки: поступление веще</w:t>
            </w:r>
            <w:proofErr w:type="gram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ств в кл</w:t>
            </w:r>
            <w:proofErr w:type="gram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етку (дыхание, питание).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Жизнедеятельность клетки: рост, развитие. Лабораторная работа №3 «Приготовление препарата и рассматривание под микроскопом движения цитоплазмы в клетках листа элодеи».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Деление клетки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Понятие «ткань»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 «Рассматривание под микроскопом готовых микропрепаратов различных растительных тканей».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«Клеточное строение организмов».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(2ч)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Бактерии, их многообразие, строение и жизнедеятельность.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Роль бактерий в природе и жизни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неклеточные формы.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>Грибы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ч)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Грибы, их общая характеристика, строение и жизнедеятельность. Роль грибов в природе и жизни человека.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Шляпочные грибы. Лабораторная работа №5 « Строение плодовых тел шляпочных грибов».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87" w:type="dxa"/>
          </w:tcPr>
          <w:p w:rsidR="000F2B76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Плесневые грибы и дрожжи. Лабораторная работа №6 </w:t>
            </w:r>
          </w:p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«Изучение особенностей строения плесневого гриба </w:t>
            </w:r>
            <w:proofErr w:type="spell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мукора</w:t>
            </w:r>
            <w:proofErr w:type="spell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 и дрожжей».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Грибы-паразиты.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«Грибы»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F77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 ч)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Ботаника - наука о растениях.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Водоросли, их  многообразие, строение, среда обитания.</w:t>
            </w:r>
          </w:p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«Изучение особенностей строения зелёных водорослей».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Роль водорослей в природе и жизни человека. Охрана водорослей.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Лишайники.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Мхи. Лабораторная работа №8 «Изучение особенностей строения мха».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87" w:type="dxa"/>
          </w:tcPr>
          <w:p w:rsidR="000F2B76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Плаун. Хвощи. Папоротники. </w:t>
            </w:r>
          </w:p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№9 «Изучение строение </w:t>
            </w:r>
            <w:proofErr w:type="spell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спороносящего</w:t>
            </w:r>
            <w:proofErr w:type="spell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 хвоща и </w:t>
            </w:r>
            <w:proofErr w:type="spell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спороносящего</w:t>
            </w:r>
            <w:proofErr w:type="spell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 папоротника».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Голосеменные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87" w:type="dxa"/>
          </w:tcPr>
          <w:p w:rsidR="000F2B76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абораторная работа №10 «Изучение </w:t>
            </w:r>
            <w:proofErr w:type="gram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особенностей строения хвои шишек хвойных растений</w:t>
            </w:r>
            <w:proofErr w:type="gram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Покрытосеменные растения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</w:t>
            </w:r>
            <w:proofErr w:type="gramStart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Происхождение растений. Основные этапы развития растительного мира.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B76" w:rsidRPr="006F7733" w:rsidTr="001C3FDC">
        <w:tc>
          <w:tcPr>
            <w:tcW w:w="795" w:type="dxa"/>
          </w:tcPr>
          <w:p w:rsidR="000F2B76" w:rsidRPr="006F7733" w:rsidRDefault="000F2B76" w:rsidP="001C3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87" w:type="dxa"/>
          </w:tcPr>
          <w:p w:rsidR="000F2B76" w:rsidRPr="006F7733" w:rsidRDefault="000F2B76" w:rsidP="001C3FDC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F7733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теме: «Царство растения»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0F2B76" w:rsidRPr="006F7733" w:rsidRDefault="000F2B76" w:rsidP="001C3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0362A" w:rsidRDefault="0070362A"/>
    <w:sectPr w:rsidR="0070362A" w:rsidSect="000F2B76">
      <w:pgSz w:w="16838" w:h="11906" w:orient="landscape"/>
      <w:pgMar w:top="567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Times New Roman"/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C3C9B"/>
    <w:multiLevelType w:val="hybridMultilevel"/>
    <w:tmpl w:val="7A627D8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>
    <w:nsid w:val="31F37A9F"/>
    <w:multiLevelType w:val="hybridMultilevel"/>
    <w:tmpl w:val="93EE88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3D05EE5"/>
    <w:multiLevelType w:val="hybridMultilevel"/>
    <w:tmpl w:val="5DD4F58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E3"/>
    <w:rsid w:val="000F2B76"/>
    <w:rsid w:val="0070362A"/>
    <w:rsid w:val="00BD65E3"/>
    <w:rsid w:val="00CB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2B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F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F2B7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0F2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2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1613</Words>
  <Characters>9199</Characters>
  <Application>Microsoft Office Word</Application>
  <DocSecurity>0</DocSecurity>
  <Lines>76</Lines>
  <Paragraphs>21</Paragraphs>
  <ScaleCrop>false</ScaleCrop>
  <Company/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я</cp:lastModifiedBy>
  <cp:revision>4</cp:revision>
  <dcterms:created xsi:type="dcterms:W3CDTF">2017-09-29T17:48:00Z</dcterms:created>
  <dcterms:modified xsi:type="dcterms:W3CDTF">2017-09-30T16:59:00Z</dcterms:modified>
</cp:coreProperties>
</file>